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87" w:rsidRDefault="00040387" w:rsidP="00040387">
      <w:pPr>
        <w:jc w:val="right"/>
        <w:rPr>
          <w:b/>
          <w:sz w:val="32"/>
          <w:szCs w:val="32"/>
          <w:u w:val="single"/>
        </w:rPr>
      </w:pPr>
      <w:r>
        <w:rPr>
          <w:rFonts w:cs="Arial"/>
          <w:noProof/>
          <w:sz w:val="20"/>
          <w:szCs w:val="20"/>
        </w:rPr>
        <w:drawing>
          <wp:inline distT="0" distB="0" distL="0" distR="0">
            <wp:extent cx="1942465" cy="4603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42465" cy="460375"/>
                    </a:xfrm>
                    <a:prstGeom prst="rect">
                      <a:avLst/>
                    </a:prstGeom>
                    <a:noFill/>
                    <a:ln w="9525">
                      <a:noFill/>
                      <a:miter lim="800000"/>
                      <a:headEnd/>
                      <a:tailEnd/>
                    </a:ln>
                  </pic:spPr>
                </pic:pic>
              </a:graphicData>
            </a:graphic>
          </wp:inline>
        </w:drawing>
      </w:r>
    </w:p>
    <w:p w:rsidR="00040387" w:rsidRDefault="00040387" w:rsidP="004175DF">
      <w:pPr>
        <w:rPr>
          <w:b/>
          <w:sz w:val="32"/>
          <w:szCs w:val="32"/>
          <w:u w:val="single"/>
        </w:rPr>
      </w:pPr>
    </w:p>
    <w:p w:rsidR="004175DF" w:rsidRPr="00EA6784" w:rsidRDefault="004175DF" w:rsidP="004175DF">
      <w:pPr>
        <w:rPr>
          <w:b/>
          <w:sz w:val="28"/>
          <w:szCs w:val="28"/>
          <w:u w:val="single"/>
        </w:rPr>
      </w:pPr>
      <w:r w:rsidRPr="00EA6784">
        <w:rPr>
          <w:b/>
          <w:sz w:val="28"/>
          <w:szCs w:val="28"/>
          <w:u w:val="single"/>
        </w:rPr>
        <w:t>Report by the Deputy Healt</w:t>
      </w:r>
      <w:r w:rsidR="00F1010B" w:rsidRPr="00EA6784">
        <w:rPr>
          <w:b/>
          <w:sz w:val="28"/>
          <w:szCs w:val="28"/>
          <w:u w:val="single"/>
        </w:rPr>
        <w:t>h, Safety &amp; Environment Manager on health and safety training provided during 2010</w:t>
      </w:r>
    </w:p>
    <w:p w:rsidR="004175DF" w:rsidRDefault="004175DF" w:rsidP="004175DF">
      <w:pPr>
        <w:rPr>
          <w:b/>
          <w:color w:val="FF0000"/>
          <w:sz w:val="28"/>
          <w:szCs w:val="28"/>
          <w:u w:val="single"/>
        </w:rPr>
      </w:pPr>
    </w:p>
    <w:p w:rsidR="004175DF" w:rsidRDefault="004175DF" w:rsidP="004175DF">
      <w:pPr>
        <w:rPr>
          <w:b/>
          <w:sz w:val="28"/>
          <w:szCs w:val="28"/>
          <w:u w:val="single"/>
        </w:rPr>
      </w:pPr>
      <w:r>
        <w:rPr>
          <w:b/>
          <w:sz w:val="28"/>
          <w:szCs w:val="28"/>
          <w:u w:val="single"/>
        </w:rPr>
        <w:t>Item for discussion</w:t>
      </w:r>
    </w:p>
    <w:p w:rsidR="004175DF" w:rsidRDefault="004175DF" w:rsidP="004175DF">
      <w:pPr>
        <w:rPr>
          <w:b/>
          <w:color w:val="FF0000"/>
          <w:sz w:val="28"/>
          <w:szCs w:val="28"/>
          <w:u w:val="single"/>
        </w:rPr>
      </w:pPr>
    </w:p>
    <w:p w:rsidR="004175DF" w:rsidRDefault="004175DF" w:rsidP="004175DF">
      <w:pPr>
        <w:rPr>
          <w:b/>
          <w:sz w:val="28"/>
          <w:szCs w:val="28"/>
          <w:u w:val="single"/>
        </w:rPr>
      </w:pPr>
      <w:r>
        <w:rPr>
          <w:b/>
          <w:sz w:val="28"/>
          <w:szCs w:val="28"/>
          <w:u w:val="single"/>
        </w:rPr>
        <w:t xml:space="preserve">Purpose of report </w:t>
      </w:r>
    </w:p>
    <w:p w:rsidR="004175DF" w:rsidRDefault="004175DF" w:rsidP="004175DF">
      <w:pPr>
        <w:rPr>
          <w:color w:val="FF0000"/>
        </w:rPr>
      </w:pPr>
    </w:p>
    <w:p w:rsidR="00040387" w:rsidRDefault="004175DF" w:rsidP="004175DF">
      <w:proofErr w:type="gramStart"/>
      <w:r>
        <w:t xml:space="preserve">To inform the Health, Safety &amp; Environment </w:t>
      </w:r>
      <w:r w:rsidR="00040387">
        <w:t>C</w:t>
      </w:r>
      <w:r w:rsidR="004E4A08">
        <w:t>ommittee</w:t>
      </w:r>
      <w:r w:rsidR="00040387">
        <w:t xml:space="preserve"> of safety training provided by the Health, Safety and Environment office during 2010</w:t>
      </w:r>
      <w:r>
        <w:t>.</w:t>
      </w:r>
      <w:proofErr w:type="gramEnd"/>
      <w:r>
        <w:t xml:space="preserve">  </w:t>
      </w:r>
    </w:p>
    <w:p w:rsidR="00040387" w:rsidRDefault="00040387" w:rsidP="004175DF"/>
    <w:p w:rsidR="005F2DBC" w:rsidRDefault="006D0248" w:rsidP="004175DF">
      <w:r w:rsidRPr="008B52EF">
        <w:rPr>
          <w:u w:val="single"/>
        </w:rPr>
        <w:t>Fire safety training</w:t>
      </w:r>
      <w:r w:rsidR="008B52EF">
        <w:rPr>
          <w:u w:val="single"/>
        </w:rPr>
        <w:t>;</w:t>
      </w:r>
      <w:r w:rsidRPr="006D0248">
        <w:t xml:space="preserve"> </w:t>
      </w:r>
      <w:r w:rsidR="008B52EF">
        <w:t>D</w:t>
      </w:r>
      <w:r w:rsidRPr="006D0248">
        <w:t>uring 2010</w:t>
      </w:r>
      <w:r w:rsidR="008B52EF">
        <w:t xml:space="preserve">, </w:t>
      </w:r>
      <w:r w:rsidRPr="006D0248">
        <w:t>s</w:t>
      </w:r>
      <w:r w:rsidR="004C0E7B" w:rsidRPr="006D0248">
        <w:t>even</w:t>
      </w:r>
      <w:r w:rsidR="004C0E7B">
        <w:rPr>
          <w:b/>
          <w:color w:val="FF0000"/>
        </w:rPr>
        <w:t xml:space="preserve"> </w:t>
      </w:r>
      <w:r w:rsidR="005F2DBC">
        <w:t xml:space="preserve">Fire </w:t>
      </w:r>
      <w:r>
        <w:t>E</w:t>
      </w:r>
      <w:r w:rsidR="005F2DBC">
        <w:t>xtinguisher user</w:t>
      </w:r>
      <w:r w:rsidR="004C0E7B">
        <w:t xml:space="preserve"> courses</w:t>
      </w:r>
      <w:r>
        <w:t xml:space="preserve"> </w:t>
      </w:r>
      <w:r w:rsidR="008B52EF">
        <w:t xml:space="preserve">were run </w:t>
      </w:r>
      <w:r w:rsidR="004C0E7B">
        <w:t xml:space="preserve">through SD </w:t>
      </w:r>
      <w:r>
        <w:t>plus three others arranged at the request of departments for technicians</w:t>
      </w:r>
      <w:r w:rsidR="008B52EF">
        <w:t>. T</w:t>
      </w:r>
      <w:r>
        <w:t xml:space="preserve">en spot </w:t>
      </w:r>
      <w:r w:rsidR="005F2DBC">
        <w:t xml:space="preserve">Fire </w:t>
      </w:r>
      <w:r>
        <w:t>A</w:t>
      </w:r>
      <w:r w:rsidR="005F2DBC">
        <w:t xml:space="preserve">larm </w:t>
      </w:r>
      <w:r>
        <w:t>P</w:t>
      </w:r>
      <w:r w:rsidR="005F2DBC">
        <w:t xml:space="preserve">anel </w:t>
      </w:r>
      <w:r>
        <w:t xml:space="preserve">training sessions </w:t>
      </w:r>
      <w:r w:rsidR="008B52EF">
        <w:t>fo</w:t>
      </w:r>
      <w:r>
        <w:t>r weekly fire alarm testers, a</w:t>
      </w:r>
      <w:r w:rsidR="008B52EF">
        <w:t xml:space="preserve"> number of in-house fire marshal refresher courses and five </w:t>
      </w:r>
      <w:r w:rsidR="005F2DBC">
        <w:t xml:space="preserve">Fire Marshal/Fire Co-ordinator </w:t>
      </w:r>
      <w:r w:rsidR="008B52EF">
        <w:t xml:space="preserve">awareness courses were also arranged. All courses were </w:t>
      </w:r>
      <w:r w:rsidR="005F2DBC">
        <w:t xml:space="preserve">delivered by the University Fire Officer and the </w:t>
      </w:r>
      <w:r w:rsidR="008B52EF">
        <w:t xml:space="preserve">University </w:t>
      </w:r>
      <w:r w:rsidR="005F2DBC">
        <w:t xml:space="preserve">Fire Technician. </w:t>
      </w:r>
    </w:p>
    <w:p w:rsidR="005F2DBC" w:rsidRDefault="005F2DBC" w:rsidP="004175DF"/>
    <w:p w:rsidR="008B52EF" w:rsidRDefault="008B52EF" w:rsidP="004175DF">
      <w:r>
        <w:rPr>
          <w:u w:val="single"/>
        </w:rPr>
        <w:t>First Aid</w:t>
      </w:r>
      <w:r w:rsidRPr="008B52EF">
        <w:t xml:space="preserve">; First Aid training during 2010 consisted of three refresher courses for trained first aiders and </w:t>
      </w:r>
      <w:r>
        <w:t>two</w:t>
      </w:r>
      <w:r w:rsidRPr="008B52EF">
        <w:t xml:space="preserve"> first Aid beginner courses.</w:t>
      </w:r>
    </w:p>
    <w:p w:rsidR="008B52EF" w:rsidRPr="008B52EF" w:rsidRDefault="008B52EF" w:rsidP="004175DF"/>
    <w:p w:rsidR="00EC2219" w:rsidRDefault="00040387" w:rsidP="004175DF">
      <w:r w:rsidRPr="008B52EF">
        <w:rPr>
          <w:u w:val="single"/>
        </w:rPr>
        <w:t xml:space="preserve">Risk </w:t>
      </w:r>
      <w:r w:rsidR="004E4A08" w:rsidRPr="008B52EF">
        <w:rPr>
          <w:u w:val="single"/>
        </w:rPr>
        <w:t>A</w:t>
      </w:r>
      <w:r w:rsidRPr="008B52EF">
        <w:rPr>
          <w:u w:val="single"/>
        </w:rPr>
        <w:t>ssessment</w:t>
      </w:r>
      <w:r w:rsidR="008B52EF">
        <w:rPr>
          <w:u w:val="single"/>
        </w:rPr>
        <w:t>;</w:t>
      </w:r>
      <w:r w:rsidR="008B52EF">
        <w:t xml:space="preserve"> Risk assessment</w:t>
      </w:r>
      <w:r>
        <w:t xml:space="preserve"> workshops provide </w:t>
      </w:r>
      <w:r w:rsidR="0059003D">
        <w:t xml:space="preserve">information on the principles of risk assessment and an overview of their practical application in departments. Twelve workshops were organised and run during 2010 </w:t>
      </w:r>
      <w:r w:rsidR="00EC2219">
        <w:t>attended by forty members of staff.</w:t>
      </w:r>
    </w:p>
    <w:p w:rsidR="00EC2219" w:rsidRDefault="00EC2219" w:rsidP="004175DF"/>
    <w:p w:rsidR="002F2E39" w:rsidRDefault="00EC2219" w:rsidP="004175DF">
      <w:r w:rsidRPr="008B52EF">
        <w:rPr>
          <w:u w:val="single"/>
        </w:rPr>
        <w:t xml:space="preserve">Manual </w:t>
      </w:r>
      <w:r w:rsidR="004E4A08" w:rsidRPr="008B52EF">
        <w:rPr>
          <w:u w:val="single"/>
        </w:rPr>
        <w:t>H</w:t>
      </w:r>
      <w:r w:rsidRPr="008B52EF">
        <w:rPr>
          <w:u w:val="single"/>
        </w:rPr>
        <w:t>andling</w:t>
      </w:r>
      <w:r w:rsidR="008B52EF">
        <w:t>; Manual Handling</w:t>
      </w:r>
      <w:r>
        <w:t xml:space="preserve"> </w:t>
      </w:r>
      <w:r w:rsidR="004E4A08">
        <w:t>S</w:t>
      </w:r>
      <w:r>
        <w:t xml:space="preserve">afe </w:t>
      </w:r>
      <w:r w:rsidR="004E4A08">
        <w:t>L</w:t>
      </w:r>
      <w:r>
        <w:t xml:space="preserve">ifting </w:t>
      </w:r>
      <w:r w:rsidR="004E4A08">
        <w:t>T</w:t>
      </w:r>
      <w:r>
        <w:t>echnique workshops are bespoke</w:t>
      </w:r>
      <w:r w:rsidR="008B52EF">
        <w:t xml:space="preserve"> courses,</w:t>
      </w:r>
      <w:r>
        <w:t xml:space="preserve"> arranged at the request of departments/support services. During 2010, </w:t>
      </w:r>
      <w:r w:rsidR="008B52EF">
        <w:t>five</w:t>
      </w:r>
      <w:r>
        <w:t xml:space="preserve"> workshops were run </w:t>
      </w:r>
      <w:r w:rsidR="008B52EF">
        <w:t>attended by thirty nine</w:t>
      </w:r>
      <w:r w:rsidR="002F2E39">
        <w:t xml:space="preserve"> people</w:t>
      </w:r>
      <w:r w:rsidR="008B52EF">
        <w:t>.</w:t>
      </w:r>
    </w:p>
    <w:p w:rsidR="005D2A1C" w:rsidRDefault="005D2A1C" w:rsidP="004175DF"/>
    <w:p w:rsidR="005D2A1C" w:rsidRDefault="008B52EF" w:rsidP="004E4A08">
      <w:r>
        <w:t>Two</w:t>
      </w:r>
      <w:r w:rsidR="005D2A1C">
        <w:t xml:space="preserve">, one day Management and </w:t>
      </w:r>
      <w:r w:rsidR="004E4A08">
        <w:t>R</w:t>
      </w:r>
      <w:r w:rsidR="005D2A1C">
        <w:t xml:space="preserve">isk </w:t>
      </w:r>
      <w:r w:rsidR="004E4A08">
        <w:t>A</w:t>
      </w:r>
      <w:r w:rsidR="005D2A1C">
        <w:t xml:space="preserve">ssessment of </w:t>
      </w:r>
      <w:r w:rsidR="004E4A08">
        <w:t>M</w:t>
      </w:r>
      <w:r w:rsidR="005D2A1C">
        <w:t xml:space="preserve">anual </w:t>
      </w:r>
      <w:r w:rsidR="004E4A08">
        <w:t>H</w:t>
      </w:r>
      <w:r w:rsidR="005D2A1C">
        <w:t xml:space="preserve">andling </w:t>
      </w:r>
      <w:r w:rsidR="004E4A08">
        <w:t>O</w:t>
      </w:r>
      <w:r w:rsidR="005D2A1C">
        <w:t xml:space="preserve">perations courses were </w:t>
      </w:r>
      <w:r>
        <w:t xml:space="preserve">also </w:t>
      </w:r>
      <w:r w:rsidR="005D2A1C">
        <w:t xml:space="preserve">run. </w:t>
      </w:r>
      <w:r w:rsidR="00195723">
        <w:t>Sixteen people attended. The course covers basic anatomy and manual handling injuries, the law and University policy, principles of safe handling, key movement issues and risk assessment and risk reduction.</w:t>
      </w:r>
      <w:r w:rsidR="004E4A08" w:rsidRPr="004E4A08">
        <w:rPr>
          <w:rFonts w:cs="Arial"/>
        </w:rPr>
        <w:t xml:space="preserve"> </w:t>
      </w:r>
      <w:r w:rsidR="004E4A08">
        <w:rPr>
          <w:rFonts w:cs="Arial"/>
        </w:rPr>
        <w:t>delegates having attended should have developed a good understanding of the principles and practice of safe manual handling, increased their awareness of manual handling hazards, risks and controls and be able to conduct a suitable and sufficient manual handling risk assessment.</w:t>
      </w:r>
    </w:p>
    <w:p w:rsidR="005D2A1C" w:rsidRDefault="005D2A1C" w:rsidP="004175DF"/>
    <w:p w:rsidR="005D2A1C" w:rsidRDefault="00F01F78" w:rsidP="005D2A1C">
      <w:pPr>
        <w:autoSpaceDE w:val="0"/>
        <w:autoSpaceDN w:val="0"/>
        <w:adjustRightInd w:val="0"/>
        <w:rPr>
          <w:rFonts w:eastAsiaTheme="minorHAnsi" w:cs="Arial"/>
          <w:lang w:eastAsia="en-US"/>
        </w:rPr>
      </w:pPr>
      <w:r>
        <w:rPr>
          <w:rFonts w:eastAsiaTheme="minorHAnsi" w:cs="Arial"/>
          <w:u w:val="single"/>
          <w:lang w:eastAsia="en-US"/>
        </w:rPr>
        <w:t>Compressed Gas safety;</w:t>
      </w:r>
      <w:r>
        <w:rPr>
          <w:rFonts w:eastAsiaTheme="minorHAnsi" w:cs="Arial"/>
          <w:lang w:eastAsia="en-US"/>
        </w:rPr>
        <w:t xml:space="preserve"> </w:t>
      </w:r>
      <w:r w:rsidR="005D2A1C">
        <w:rPr>
          <w:rFonts w:eastAsiaTheme="minorHAnsi" w:cs="Arial"/>
          <w:lang w:eastAsia="en-US"/>
        </w:rPr>
        <w:t xml:space="preserve">A Compressed </w:t>
      </w:r>
      <w:r w:rsidR="004E4A08">
        <w:rPr>
          <w:rFonts w:eastAsiaTheme="minorHAnsi" w:cs="Arial"/>
          <w:lang w:eastAsia="en-US"/>
        </w:rPr>
        <w:t>G</w:t>
      </w:r>
      <w:r w:rsidR="005D2A1C">
        <w:rPr>
          <w:rFonts w:eastAsiaTheme="minorHAnsi" w:cs="Arial"/>
          <w:lang w:eastAsia="en-US"/>
        </w:rPr>
        <w:t xml:space="preserve">as – Connecting Regulators </w:t>
      </w:r>
      <w:r w:rsidR="004E4A08">
        <w:rPr>
          <w:rFonts w:eastAsiaTheme="minorHAnsi" w:cs="Arial"/>
          <w:lang w:eastAsia="en-US"/>
        </w:rPr>
        <w:t>P</w:t>
      </w:r>
      <w:r w:rsidR="005D2A1C">
        <w:rPr>
          <w:rFonts w:eastAsiaTheme="minorHAnsi" w:cs="Arial"/>
          <w:lang w:eastAsia="en-US"/>
        </w:rPr>
        <w:t>ractical workshop was facilitated for nineteen members of staff. The t</w:t>
      </w:r>
      <w:r w:rsidR="005D2A1C" w:rsidRPr="005D2A1C">
        <w:rPr>
          <w:rFonts w:eastAsiaTheme="minorHAnsi" w:cs="Arial"/>
          <w:lang w:eastAsia="en-US"/>
        </w:rPr>
        <w:t xml:space="preserve">raining </w:t>
      </w:r>
      <w:r w:rsidR="005D2A1C">
        <w:rPr>
          <w:rFonts w:eastAsiaTheme="minorHAnsi" w:cs="Arial"/>
          <w:lang w:eastAsia="en-US"/>
        </w:rPr>
        <w:t xml:space="preserve">was </w:t>
      </w:r>
      <w:r w:rsidR="005D2A1C" w:rsidRPr="005D2A1C">
        <w:rPr>
          <w:rFonts w:eastAsiaTheme="minorHAnsi" w:cs="Arial"/>
          <w:lang w:eastAsia="en-US"/>
        </w:rPr>
        <w:t xml:space="preserve">delivered by </w:t>
      </w:r>
      <w:r w:rsidR="005D2A1C">
        <w:rPr>
          <w:rFonts w:eastAsiaTheme="minorHAnsi" w:cs="Arial"/>
          <w:lang w:eastAsia="en-US"/>
        </w:rPr>
        <w:t xml:space="preserve">a </w:t>
      </w:r>
      <w:r w:rsidR="005D2A1C" w:rsidRPr="005D2A1C">
        <w:rPr>
          <w:rFonts w:eastAsiaTheme="minorHAnsi" w:cs="Arial"/>
          <w:lang w:eastAsia="en-US"/>
        </w:rPr>
        <w:t>highly skilled, industry</w:t>
      </w:r>
      <w:r w:rsidR="005D2A1C">
        <w:rPr>
          <w:rFonts w:eastAsiaTheme="minorHAnsi" w:cs="Arial"/>
          <w:lang w:eastAsia="en-US"/>
        </w:rPr>
        <w:t xml:space="preserve"> t</w:t>
      </w:r>
      <w:r w:rsidR="005D2A1C" w:rsidRPr="005D2A1C">
        <w:rPr>
          <w:rFonts w:eastAsiaTheme="minorHAnsi" w:cs="Arial"/>
          <w:lang w:eastAsia="en-US"/>
        </w:rPr>
        <w:t>rained,</w:t>
      </w:r>
      <w:r w:rsidR="005D2A1C">
        <w:rPr>
          <w:rFonts w:eastAsiaTheme="minorHAnsi" w:cs="Arial"/>
          <w:lang w:eastAsia="en-US"/>
        </w:rPr>
        <w:t xml:space="preserve"> </w:t>
      </w:r>
      <w:r w:rsidR="005D2A1C" w:rsidRPr="005D2A1C">
        <w:rPr>
          <w:rFonts w:eastAsiaTheme="minorHAnsi" w:cs="Arial"/>
          <w:lang w:eastAsia="en-US"/>
        </w:rPr>
        <w:t xml:space="preserve">experienced </w:t>
      </w:r>
      <w:r w:rsidR="005D2A1C">
        <w:rPr>
          <w:rFonts w:eastAsiaTheme="minorHAnsi" w:cs="Arial"/>
          <w:lang w:eastAsia="en-US"/>
        </w:rPr>
        <w:t>from Gas Safe Consultants Ltd. The course p</w:t>
      </w:r>
      <w:r w:rsidR="005D2A1C" w:rsidRPr="005D2A1C">
        <w:rPr>
          <w:rFonts w:eastAsiaTheme="minorHAnsi" w:cs="Arial"/>
          <w:lang w:eastAsia="en-US"/>
        </w:rPr>
        <w:t>rovides an awareness of how to correctly</w:t>
      </w:r>
      <w:r w:rsidR="005D2A1C">
        <w:rPr>
          <w:rFonts w:eastAsiaTheme="minorHAnsi" w:cs="Arial"/>
          <w:lang w:eastAsia="en-US"/>
        </w:rPr>
        <w:t xml:space="preserve"> </w:t>
      </w:r>
      <w:r w:rsidR="005D2A1C" w:rsidRPr="005D2A1C">
        <w:rPr>
          <w:rFonts w:eastAsiaTheme="minorHAnsi" w:cs="Arial"/>
          <w:lang w:eastAsia="en-US"/>
        </w:rPr>
        <w:t>connect regulators, set working pressures</w:t>
      </w:r>
      <w:r w:rsidR="005D2A1C">
        <w:rPr>
          <w:rFonts w:eastAsiaTheme="minorHAnsi" w:cs="Arial"/>
          <w:lang w:eastAsia="en-US"/>
        </w:rPr>
        <w:t xml:space="preserve"> </w:t>
      </w:r>
      <w:r w:rsidR="005D2A1C" w:rsidRPr="005D2A1C">
        <w:rPr>
          <w:rFonts w:eastAsiaTheme="minorHAnsi" w:cs="Arial"/>
          <w:lang w:eastAsia="en-US"/>
        </w:rPr>
        <w:t xml:space="preserve">and safely leak test </w:t>
      </w:r>
      <w:r w:rsidR="005D2A1C">
        <w:rPr>
          <w:rFonts w:eastAsiaTheme="minorHAnsi" w:cs="Arial"/>
          <w:lang w:eastAsia="en-US"/>
        </w:rPr>
        <w:t>compressed gas s</w:t>
      </w:r>
      <w:r w:rsidR="005D2A1C" w:rsidRPr="005D2A1C">
        <w:rPr>
          <w:rFonts w:eastAsiaTheme="minorHAnsi" w:cs="Arial"/>
          <w:lang w:eastAsia="en-US"/>
        </w:rPr>
        <w:t>ystems</w:t>
      </w:r>
      <w:r w:rsidR="005D2A1C">
        <w:rPr>
          <w:rFonts w:eastAsiaTheme="minorHAnsi" w:cs="Arial"/>
          <w:lang w:eastAsia="en-US"/>
        </w:rPr>
        <w:t xml:space="preserve">. </w:t>
      </w:r>
      <w:r w:rsidR="005D2A1C" w:rsidRPr="005D2A1C">
        <w:rPr>
          <w:rFonts w:eastAsiaTheme="minorHAnsi" w:cs="Arial"/>
          <w:lang w:eastAsia="en-US"/>
        </w:rPr>
        <w:t>Delegates are made aware of potential</w:t>
      </w:r>
      <w:r w:rsidR="005D2A1C">
        <w:rPr>
          <w:rFonts w:eastAsiaTheme="minorHAnsi" w:cs="Arial"/>
          <w:lang w:eastAsia="en-US"/>
        </w:rPr>
        <w:t xml:space="preserve"> </w:t>
      </w:r>
      <w:r w:rsidR="005D2A1C" w:rsidRPr="005D2A1C">
        <w:rPr>
          <w:rFonts w:eastAsiaTheme="minorHAnsi" w:cs="Arial"/>
          <w:lang w:eastAsia="en-US"/>
        </w:rPr>
        <w:t>hazards so that they can identify risks and</w:t>
      </w:r>
      <w:r w:rsidR="005D2A1C">
        <w:rPr>
          <w:rFonts w:eastAsiaTheme="minorHAnsi" w:cs="Arial"/>
          <w:lang w:eastAsia="en-US"/>
        </w:rPr>
        <w:t xml:space="preserve"> </w:t>
      </w:r>
      <w:r w:rsidR="005D2A1C" w:rsidRPr="005D2A1C">
        <w:rPr>
          <w:rFonts w:eastAsiaTheme="minorHAnsi" w:cs="Arial"/>
          <w:lang w:eastAsia="en-US"/>
        </w:rPr>
        <w:t>adopt safe working practices</w:t>
      </w:r>
      <w:r w:rsidR="005D2A1C">
        <w:rPr>
          <w:rFonts w:eastAsiaTheme="minorHAnsi" w:cs="Arial"/>
          <w:lang w:eastAsia="en-US"/>
        </w:rPr>
        <w:t>. The workshop is designed for those w</w:t>
      </w:r>
      <w:r w:rsidR="005D2A1C" w:rsidRPr="005D2A1C">
        <w:rPr>
          <w:rFonts w:eastAsiaTheme="minorHAnsi" w:cs="Arial"/>
          <w:lang w:eastAsia="en-US"/>
        </w:rPr>
        <w:t>ho either use or</w:t>
      </w:r>
      <w:r w:rsidR="005D2A1C">
        <w:rPr>
          <w:rFonts w:eastAsiaTheme="minorHAnsi" w:cs="Arial"/>
          <w:lang w:eastAsia="en-US"/>
        </w:rPr>
        <w:t xml:space="preserve"> s</w:t>
      </w:r>
      <w:r w:rsidR="005D2A1C" w:rsidRPr="005D2A1C">
        <w:rPr>
          <w:rFonts w:eastAsiaTheme="minorHAnsi" w:cs="Arial"/>
          <w:lang w:eastAsia="en-US"/>
        </w:rPr>
        <w:t xml:space="preserve">upervise personnel working </w:t>
      </w:r>
      <w:r w:rsidR="005D2A1C" w:rsidRPr="005D2A1C">
        <w:rPr>
          <w:rFonts w:eastAsiaTheme="minorHAnsi" w:cs="Arial"/>
          <w:lang w:eastAsia="en-US"/>
        </w:rPr>
        <w:lastRenderedPageBreak/>
        <w:t>with</w:t>
      </w:r>
      <w:r w:rsidR="005D2A1C">
        <w:rPr>
          <w:rFonts w:eastAsiaTheme="minorHAnsi" w:cs="Arial"/>
          <w:lang w:eastAsia="en-US"/>
        </w:rPr>
        <w:t xml:space="preserve"> </w:t>
      </w:r>
      <w:r w:rsidR="005D2A1C" w:rsidRPr="005D2A1C">
        <w:rPr>
          <w:rFonts w:eastAsiaTheme="minorHAnsi" w:cs="Arial"/>
          <w:lang w:eastAsia="en-US"/>
        </w:rPr>
        <w:t>compressed cylinder gases and associated</w:t>
      </w:r>
      <w:r w:rsidR="005D2A1C">
        <w:rPr>
          <w:rFonts w:eastAsiaTheme="minorHAnsi" w:cs="Arial"/>
          <w:lang w:eastAsia="en-US"/>
        </w:rPr>
        <w:t xml:space="preserve"> </w:t>
      </w:r>
      <w:r w:rsidR="005D2A1C" w:rsidRPr="005D2A1C">
        <w:rPr>
          <w:rFonts w:eastAsiaTheme="minorHAnsi" w:cs="Arial"/>
          <w:lang w:eastAsia="en-US"/>
        </w:rPr>
        <w:t>equipment in a laboratory environment</w:t>
      </w:r>
      <w:r w:rsidR="005D2A1C">
        <w:rPr>
          <w:rFonts w:eastAsiaTheme="minorHAnsi" w:cs="Arial"/>
          <w:lang w:eastAsia="en-US"/>
        </w:rPr>
        <w:t>.</w:t>
      </w:r>
      <w:r w:rsidR="004E4A08">
        <w:rPr>
          <w:rFonts w:eastAsiaTheme="minorHAnsi" w:cs="Arial"/>
          <w:lang w:eastAsia="en-US"/>
        </w:rPr>
        <w:t xml:space="preserve"> In order to be able to attend this workshop, all delegates had to pass an online</w:t>
      </w:r>
      <w:r w:rsidR="00E7508F">
        <w:rPr>
          <w:rFonts w:eastAsiaTheme="minorHAnsi" w:cs="Arial"/>
          <w:lang w:eastAsia="en-US"/>
        </w:rPr>
        <w:t>,</w:t>
      </w:r>
      <w:r w:rsidR="004E4A08">
        <w:rPr>
          <w:rFonts w:eastAsiaTheme="minorHAnsi" w:cs="Arial"/>
          <w:lang w:eastAsia="en-US"/>
        </w:rPr>
        <w:t xml:space="preserve"> </w:t>
      </w:r>
      <w:r w:rsidR="00EA6784">
        <w:rPr>
          <w:rFonts w:eastAsiaTheme="minorHAnsi" w:cs="Arial"/>
          <w:lang w:eastAsia="en-US"/>
        </w:rPr>
        <w:t>“Using Gas Cylinders Safely w</w:t>
      </w:r>
      <w:r w:rsidR="00E7508F" w:rsidRPr="00E7508F">
        <w:rPr>
          <w:rFonts w:eastAsiaTheme="minorHAnsi" w:cs="Arial"/>
          <w:lang w:eastAsia="en-US"/>
        </w:rPr>
        <w:t>ithin Universities”</w:t>
      </w:r>
      <w:r w:rsidR="00E7508F">
        <w:rPr>
          <w:rFonts w:eastAsiaTheme="minorHAnsi" w:cs="Arial"/>
          <w:lang w:eastAsia="en-US"/>
        </w:rPr>
        <w:t xml:space="preserve"> course.</w:t>
      </w:r>
    </w:p>
    <w:p w:rsidR="00E7508F" w:rsidRDefault="00E7508F" w:rsidP="005D2A1C">
      <w:pPr>
        <w:autoSpaceDE w:val="0"/>
        <w:autoSpaceDN w:val="0"/>
        <w:adjustRightInd w:val="0"/>
        <w:rPr>
          <w:rFonts w:eastAsiaTheme="minorHAnsi" w:cs="Arial"/>
          <w:lang w:eastAsia="en-US"/>
        </w:rPr>
      </w:pPr>
    </w:p>
    <w:p w:rsidR="00E7508F" w:rsidRDefault="00F01F78" w:rsidP="005D2A1C">
      <w:pPr>
        <w:autoSpaceDE w:val="0"/>
        <w:autoSpaceDN w:val="0"/>
        <w:adjustRightInd w:val="0"/>
      </w:pPr>
      <w:r w:rsidRPr="00F01F78">
        <w:rPr>
          <w:rFonts w:eastAsiaTheme="minorHAnsi" w:cs="Arial"/>
          <w:u w:val="single"/>
          <w:lang w:eastAsia="en-US"/>
        </w:rPr>
        <w:t>Departmental safety officer training</w:t>
      </w:r>
      <w:r>
        <w:rPr>
          <w:rFonts w:eastAsiaTheme="minorHAnsi" w:cs="Arial"/>
          <w:lang w:eastAsia="en-US"/>
        </w:rPr>
        <w:t xml:space="preserve">; </w:t>
      </w:r>
      <w:r w:rsidR="00E7508F">
        <w:rPr>
          <w:rFonts w:eastAsiaTheme="minorHAnsi" w:cs="Arial"/>
          <w:lang w:eastAsia="en-US"/>
        </w:rPr>
        <w:t>A</w:t>
      </w:r>
      <w:r w:rsidR="006C4449">
        <w:rPr>
          <w:rFonts w:eastAsiaTheme="minorHAnsi" w:cs="Arial"/>
          <w:lang w:eastAsia="en-US"/>
        </w:rPr>
        <w:t xml:space="preserve"> </w:t>
      </w:r>
      <w:r w:rsidR="00E7508F">
        <w:rPr>
          <w:rFonts w:eastAsiaTheme="minorHAnsi" w:cs="Arial"/>
          <w:lang w:eastAsia="en-US"/>
        </w:rPr>
        <w:t xml:space="preserve">two day Departmental Safety Officers training course was organised and run in January 2010. </w:t>
      </w:r>
      <w:r w:rsidR="006C4449">
        <w:rPr>
          <w:rFonts w:eastAsiaTheme="minorHAnsi" w:cs="Arial"/>
          <w:lang w:eastAsia="en-US"/>
        </w:rPr>
        <w:t xml:space="preserve">Attendance for DSO’s is mandatory. The course is designed to </w:t>
      </w:r>
      <w:r w:rsidR="006C4449">
        <w:t>enable DSO's to advise their Head of Department on the implementation of University health and safety policies, to enable DSO's to advise colleagues on hazard evaluation, risk assessment and workplace precautions, to enable DSO's to appreciate the principals of the University safety management system and to ensure that DSO’s understand the main provisions of health and safety law, to make DSO's aware of relevant sources of H&amp;S information, and, to ensure that DSO's are aware of the main requirements for the control of specified hazards.</w:t>
      </w:r>
    </w:p>
    <w:p w:rsidR="006C4449" w:rsidRDefault="006C4449" w:rsidP="005D2A1C">
      <w:pPr>
        <w:autoSpaceDE w:val="0"/>
        <w:autoSpaceDN w:val="0"/>
        <w:adjustRightInd w:val="0"/>
      </w:pPr>
    </w:p>
    <w:p w:rsidR="009765D8" w:rsidRDefault="00F01F78" w:rsidP="009765D8">
      <w:pPr>
        <w:rPr>
          <w:rFonts w:cs="Arial"/>
        </w:rPr>
      </w:pPr>
      <w:r>
        <w:rPr>
          <w:rFonts w:cs="Arial"/>
        </w:rPr>
        <w:t xml:space="preserve"> </w:t>
      </w:r>
      <w:r w:rsidRPr="00F01F78">
        <w:rPr>
          <w:rFonts w:cs="Arial"/>
          <w:u w:val="single"/>
        </w:rPr>
        <w:t>Hand Arm Vibration</w:t>
      </w:r>
      <w:r>
        <w:rPr>
          <w:rFonts w:cs="Arial"/>
        </w:rPr>
        <w:t xml:space="preserve">; </w:t>
      </w:r>
      <w:r w:rsidR="009765D8">
        <w:rPr>
          <w:rFonts w:cs="Arial"/>
        </w:rPr>
        <w:t xml:space="preserve">Training on hand arm vibration was given. </w:t>
      </w:r>
      <w:r>
        <w:rPr>
          <w:rFonts w:cs="Arial"/>
        </w:rPr>
        <w:t>T</w:t>
      </w:r>
      <w:r w:rsidR="009765D8">
        <w:rPr>
          <w:rFonts w:cs="Arial"/>
        </w:rPr>
        <w:t>wo courses entitled; “Vibration – Risk Assessment” were presented. The aims of the course being to give delegates information on the employers responsibilities under the Vibration at Work Regulations and associated University policy, including risk assessment, health risks and control measures.</w:t>
      </w:r>
    </w:p>
    <w:p w:rsidR="009765D8" w:rsidRDefault="009765D8" w:rsidP="009765D8">
      <w:pPr>
        <w:rPr>
          <w:rFonts w:cs="Arial"/>
        </w:rPr>
      </w:pPr>
    </w:p>
    <w:p w:rsidR="005F2DBC" w:rsidRDefault="00F01F78" w:rsidP="005F2DBC">
      <w:pPr>
        <w:rPr>
          <w:rFonts w:cs="Arial"/>
        </w:rPr>
      </w:pPr>
      <w:r w:rsidRPr="00F01F78">
        <w:rPr>
          <w:rFonts w:cs="Arial"/>
          <w:u w:val="single"/>
        </w:rPr>
        <w:t xml:space="preserve">Control of </w:t>
      </w:r>
      <w:r>
        <w:rPr>
          <w:rFonts w:cs="Arial"/>
          <w:u w:val="single"/>
        </w:rPr>
        <w:t>Substances H</w:t>
      </w:r>
      <w:r w:rsidRPr="00F01F78">
        <w:rPr>
          <w:rFonts w:cs="Arial"/>
          <w:u w:val="single"/>
        </w:rPr>
        <w:t xml:space="preserve">azardous </w:t>
      </w:r>
      <w:r>
        <w:rPr>
          <w:rFonts w:cs="Arial"/>
          <w:u w:val="single"/>
        </w:rPr>
        <w:t>to Health (COSHH)</w:t>
      </w:r>
      <w:r>
        <w:rPr>
          <w:rFonts w:cs="Arial"/>
        </w:rPr>
        <w:t xml:space="preserve">; </w:t>
      </w:r>
      <w:r w:rsidR="005F2DBC">
        <w:rPr>
          <w:rFonts w:cs="Arial"/>
        </w:rPr>
        <w:t xml:space="preserve">Two </w:t>
      </w:r>
      <w:r>
        <w:rPr>
          <w:rFonts w:cs="Arial"/>
        </w:rPr>
        <w:t>COSHH courses</w:t>
      </w:r>
      <w:r w:rsidR="005F2DBC">
        <w:rPr>
          <w:rFonts w:cs="Arial"/>
        </w:rPr>
        <w:t xml:space="preserve"> </w:t>
      </w:r>
      <w:r w:rsidR="009765D8">
        <w:rPr>
          <w:rFonts w:cs="Arial"/>
        </w:rPr>
        <w:t xml:space="preserve">were </w:t>
      </w:r>
      <w:r w:rsidR="005F2DBC">
        <w:rPr>
          <w:rFonts w:cs="Arial"/>
        </w:rPr>
        <w:t>held. The inte</w:t>
      </w:r>
      <w:r>
        <w:rPr>
          <w:rFonts w:cs="Arial"/>
        </w:rPr>
        <w:t xml:space="preserve">nded recipients were any staff </w:t>
      </w:r>
      <w:r w:rsidR="005F2DBC">
        <w:rPr>
          <w:rFonts w:cs="Arial"/>
        </w:rPr>
        <w:t xml:space="preserve">responsible for carrying out COSHH risk assessments, DSO’s and Biological </w:t>
      </w:r>
      <w:r>
        <w:rPr>
          <w:rFonts w:cs="Arial"/>
        </w:rPr>
        <w:t>s</w:t>
      </w:r>
      <w:r w:rsidR="005F2DBC">
        <w:rPr>
          <w:rFonts w:cs="Arial"/>
        </w:rPr>
        <w:t xml:space="preserve">afety officers. The courses included the identification of hazards, understanding the risks, the control of risks, health surveillance, </w:t>
      </w:r>
      <w:proofErr w:type="gramStart"/>
      <w:r w:rsidR="005F2DBC">
        <w:rPr>
          <w:rFonts w:cs="Arial"/>
        </w:rPr>
        <w:t>recording</w:t>
      </w:r>
      <w:proofErr w:type="gramEnd"/>
      <w:r w:rsidR="005F2DBC">
        <w:rPr>
          <w:rFonts w:cs="Arial"/>
        </w:rPr>
        <w:t>, reviewing and monitoring risk assessments.</w:t>
      </w:r>
    </w:p>
    <w:p w:rsidR="005F2DBC" w:rsidRDefault="005F2DBC" w:rsidP="005F2DBC">
      <w:pPr>
        <w:pStyle w:val="ListParagraph"/>
        <w:ind w:left="360"/>
        <w:rPr>
          <w:rFonts w:ascii="Arial" w:hAnsi="Arial" w:cs="Arial"/>
          <w:sz w:val="24"/>
          <w:szCs w:val="24"/>
        </w:rPr>
      </w:pPr>
    </w:p>
    <w:p w:rsidR="005F2DBC" w:rsidRDefault="005F2DBC" w:rsidP="004175DF">
      <w:r>
        <w:t xml:space="preserve">Training needs were identified by the development of a training matrix. All courses are provided by the HS &amp; E office unless otherwise stated. 2011 will see the above courses being delivered again, plus </w:t>
      </w:r>
      <w:r w:rsidR="00F01F78">
        <w:t xml:space="preserve">new courses on </w:t>
      </w:r>
      <w:r>
        <w:t>Workplace Noise Assessment</w:t>
      </w:r>
      <w:r w:rsidR="00F1010B">
        <w:t xml:space="preserve">, </w:t>
      </w:r>
      <w:r>
        <w:t>Construction – Small Wo</w:t>
      </w:r>
      <w:r w:rsidR="00F1010B">
        <w:t xml:space="preserve">rks </w:t>
      </w:r>
      <w:r w:rsidR="00F01F78">
        <w:t xml:space="preserve">and </w:t>
      </w:r>
      <w:r w:rsidR="00F1010B">
        <w:t>an online Fire Safety training for all staff.</w:t>
      </w:r>
    </w:p>
    <w:p w:rsidR="005F2DBC" w:rsidRDefault="005F2DBC" w:rsidP="004175DF"/>
    <w:p w:rsidR="002F2E39" w:rsidRDefault="005F2DBC" w:rsidP="004175DF">
      <w:r>
        <w:t xml:space="preserve"> </w:t>
      </w:r>
    </w:p>
    <w:p w:rsidR="00F01F78" w:rsidRPr="00F01F78" w:rsidRDefault="004175DF" w:rsidP="004175DF">
      <w:pPr>
        <w:rPr>
          <w:rFonts w:cs="Arial"/>
        </w:rPr>
      </w:pPr>
      <w:r w:rsidRPr="00F01F78">
        <w:rPr>
          <w:rFonts w:cs="Arial"/>
        </w:rPr>
        <w:t xml:space="preserve">H Weaver </w:t>
      </w:r>
    </w:p>
    <w:p w:rsidR="004175DF" w:rsidRDefault="004175DF" w:rsidP="004175DF">
      <w:pPr>
        <w:rPr>
          <w:rFonts w:cs="Arial"/>
        </w:rPr>
      </w:pPr>
      <w:r w:rsidRPr="00F01F78">
        <w:rPr>
          <w:rFonts w:cs="Arial"/>
        </w:rPr>
        <w:t>D</w:t>
      </w:r>
      <w:r w:rsidR="00F01F78" w:rsidRPr="00F01F78">
        <w:rPr>
          <w:rFonts w:cs="Arial"/>
        </w:rPr>
        <w:t xml:space="preserve">eputy </w:t>
      </w:r>
      <w:r w:rsidRPr="00F01F78">
        <w:rPr>
          <w:rFonts w:cs="Arial"/>
        </w:rPr>
        <w:t>H</w:t>
      </w:r>
      <w:r w:rsidR="00F01F78" w:rsidRPr="00F01F78">
        <w:rPr>
          <w:rFonts w:cs="Arial"/>
        </w:rPr>
        <w:t xml:space="preserve">ealth </w:t>
      </w:r>
      <w:r w:rsidRPr="00F01F78">
        <w:rPr>
          <w:rFonts w:cs="Arial"/>
        </w:rPr>
        <w:t>S</w:t>
      </w:r>
      <w:r w:rsidR="00F01F78" w:rsidRPr="00F01F78">
        <w:rPr>
          <w:rFonts w:cs="Arial"/>
        </w:rPr>
        <w:t xml:space="preserve">afety and </w:t>
      </w:r>
      <w:r w:rsidRPr="00F01F78">
        <w:rPr>
          <w:rFonts w:cs="Arial"/>
        </w:rPr>
        <w:t>E</w:t>
      </w:r>
      <w:r w:rsidR="00F01F78" w:rsidRPr="00F01F78">
        <w:rPr>
          <w:rFonts w:cs="Arial"/>
        </w:rPr>
        <w:t xml:space="preserve">nvironment </w:t>
      </w:r>
      <w:r w:rsidRPr="00F01F78">
        <w:rPr>
          <w:rFonts w:cs="Arial"/>
        </w:rPr>
        <w:t>M</w:t>
      </w:r>
      <w:r w:rsidR="00F01F78" w:rsidRPr="00F01F78">
        <w:rPr>
          <w:rFonts w:cs="Arial"/>
        </w:rPr>
        <w:t>anager</w:t>
      </w:r>
      <w:r>
        <w:rPr>
          <w:rFonts w:cs="Arial"/>
        </w:rPr>
        <w:t xml:space="preserve">  </w:t>
      </w:r>
    </w:p>
    <w:p w:rsidR="004175DF" w:rsidRDefault="002F2E39" w:rsidP="004175DF">
      <w:pPr>
        <w:rPr>
          <w:rFonts w:cs="Arial"/>
        </w:rPr>
      </w:pPr>
      <w:r>
        <w:rPr>
          <w:rFonts w:cs="Arial"/>
        </w:rPr>
        <w:t>February 2011</w:t>
      </w:r>
    </w:p>
    <w:p w:rsidR="003F0681" w:rsidRDefault="003F0681"/>
    <w:sectPr w:rsidR="003F0681" w:rsidSect="00EF19F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2D" w:rsidRDefault="00C3452D" w:rsidP="0089273B">
      <w:r>
        <w:separator/>
      </w:r>
    </w:p>
  </w:endnote>
  <w:endnote w:type="continuationSeparator" w:id="0">
    <w:p w:rsidR="00C3452D" w:rsidRDefault="00C3452D" w:rsidP="00892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2D" w:rsidRDefault="00C3452D" w:rsidP="0089273B">
      <w:r>
        <w:separator/>
      </w:r>
    </w:p>
  </w:footnote>
  <w:footnote w:type="continuationSeparator" w:id="0">
    <w:p w:rsidR="00C3452D" w:rsidRDefault="00C3452D" w:rsidP="0089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F0" w:rsidRPr="0089273B" w:rsidRDefault="00EF19F0" w:rsidP="00EF19F0">
    <w:pPr>
      <w:pStyle w:val="Header"/>
      <w:jc w:val="right"/>
      <w:rPr>
        <w:sz w:val="22"/>
        <w:szCs w:val="22"/>
      </w:rPr>
    </w:pPr>
    <w:r w:rsidRPr="0089273B">
      <w:rPr>
        <w:sz w:val="22"/>
        <w:szCs w:val="22"/>
      </w:rPr>
      <w:t>SAF11-P8</w:t>
    </w:r>
  </w:p>
  <w:p w:rsidR="00EF19F0" w:rsidRPr="0089273B" w:rsidRDefault="00EF19F0" w:rsidP="00EF19F0">
    <w:pPr>
      <w:pStyle w:val="Header"/>
      <w:jc w:val="right"/>
      <w:rPr>
        <w:sz w:val="22"/>
        <w:szCs w:val="22"/>
      </w:rPr>
    </w:pPr>
    <w:r w:rsidRPr="0089273B">
      <w:rPr>
        <w:sz w:val="22"/>
        <w:szCs w:val="22"/>
      </w:rPr>
      <w:t>16 February 2011</w:t>
    </w:r>
  </w:p>
  <w:p w:rsidR="00EF19F0" w:rsidRDefault="00EF1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736"/>
    <w:multiLevelType w:val="hybridMultilevel"/>
    <w:tmpl w:val="E26E11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4FC3A00"/>
    <w:multiLevelType w:val="hybridMultilevel"/>
    <w:tmpl w:val="90AA40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75DF"/>
    <w:rsid w:val="00040387"/>
    <w:rsid w:val="00195723"/>
    <w:rsid w:val="0021265E"/>
    <w:rsid w:val="002F2E39"/>
    <w:rsid w:val="002F4B29"/>
    <w:rsid w:val="003062B4"/>
    <w:rsid w:val="003F0681"/>
    <w:rsid w:val="00410546"/>
    <w:rsid w:val="004175DF"/>
    <w:rsid w:val="00494F12"/>
    <w:rsid w:val="004C0E7B"/>
    <w:rsid w:val="004E4A08"/>
    <w:rsid w:val="00585BCA"/>
    <w:rsid w:val="0059003D"/>
    <w:rsid w:val="005D2A1C"/>
    <w:rsid w:val="005E4B45"/>
    <w:rsid w:val="005F2DBC"/>
    <w:rsid w:val="006B4256"/>
    <w:rsid w:val="006C4449"/>
    <w:rsid w:val="006D0248"/>
    <w:rsid w:val="007C0DE1"/>
    <w:rsid w:val="0089273B"/>
    <w:rsid w:val="008B52EF"/>
    <w:rsid w:val="008D021E"/>
    <w:rsid w:val="00905AF1"/>
    <w:rsid w:val="00917153"/>
    <w:rsid w:val="009765D8"/>
    <w:rsid w:val="009D168D"/>
    <w:rsid w:val="00A86F6A"/>
    <w:rsid w:val="00B272D6"/>
    <w:rsid w:val="00C26FC6"/>
    <w:rsid w:val="00C3452D"/>
    <w:rsid w:val="00CD1A15"/>
    <w:rsid w:val="00D03809"/>
    <w:rsid w:val="00E7508F"/>
    <w:rsid w:val="00EA6784"/>
    <w:rsid w:val="00EC2219"/>
    <w:rsid w:val="00EF19F0"/>
    <w:rsid w:val="00F01F78"/>
    <w:rsid w:val="00F1010B"/>
    <w:rsid w:val="00F42A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eastAsia="en-GB"/>
    </w:rPr>
  </w:style>
  <w:style w:type="paragraph" w:styleId="ListParagraph">
    <w:name w:val="List Paragraph"/>
    <w:basedOn w:val="Normal"/>
    <w:uiPriority w:val="99"/>
    <w:qFormat/>
    <w:rsid w:val="005F2DBC"/>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89273B"/>
    <w:pPr>
      <w:tabs>
        <w:tab w:val="center" w:pos="4513"/>
        <w:tab w:val="right" w:pos="9026"/>
      </w:tabs>
    </w:pPr>
  </w:style>
  <w:style w:type="character" w:customStyle="1" w:styleId="HeaderChar">
    <w:name w:val="Header Char"/>
    <w:basedOn w:val="DefaultParagraphFont"/>
    <w:link w:val="Header"/>
    <w:uiPriority w:val="99"/>
    <w:rsid w:val="0089273B"/>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89273B"/>
    <w:pPr>
      <w:tabs>
        <w:tab w:val="center" w:pos="4513"/>
        <w:tab w:val="right" w:pos="9026"/>
      </w:tabs>
    </w:pPr>
  </w:style>
  <w:style w:type="character" w:customStyle="1" w:styleId="FooterChar">
    <w:name w:val="Footer Char"/>
    <w:basedOn w:val="DefaultParagraphFont"/>
    <w:link w:val="Footer"/>
    <w:uiPriority w:val="99"/>
    <w:semiHidden/>
    <w:rsid w:val="0089273B"/>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8577328">
      <w:bodyDiv w:val="1"/>
      <w:marLeft w:val="0"/>
      <w:marRight w:val="0"/>
      <w:marTop w:val="0"/>
      <w:marBottom w:val="0"/>
      <w:divBdr>
        <w:top w:val="none" w:sz="0" w:space="0" w:color="auto"/>
        <w:left w:val="none" w:sz="0" w:space="0" w:color="auto"/>
        <w:bottom w:val="none" w:sz="0" w:space="0" w:color="auto"/>
        <w:right w:val="none" w:sz="0" w:space="0" w:color="auto"/>
      </w:divBdr>
    </w:div>
    <w:div w:id="652487486">
      <w:bodyDiv w:val="1"/>
      <w:marLeft w:val="0"/>
      <w:marRight w:val="0"/>
      <w:marTop w:val="0"/>
      <w:marBottom w:val="0"/>
      <w:divBdr>
        <w:top w:val="none" w:sz="0" w:space="0" w:color="auto"/>
        <w:left w:val="none" w:sz="0" w:space="0" w:color="auto"/>
        <w:bottom w:val="none" w:sz="0" w:space="0" w:color="auto"/>
        <w:right w:val="none" w:sz="0" w:space="0" w:color="auto"/>
      </w:divBdr>
    </w:div>
    <w:div w:id="1522892728">
      <w:bodyDiv w:val="1"/>
      <w:marLeft w:val="0"/>
      <w:marRight w:val="0"/>
      <w:marTop w:val="0"/>
      <w:marBottom w:val="0"/>
      <w:divBdr>
        <w:top w:val="none" w:sz="0" w:space="0" w:color="auto"/>
        <w:left w:val="none" w:sz="0" w:space="0" w:color="auto"/>
        <w:bottom w:val="none" w:sz="0" w:space="0" w:color="auto"/>
        <w:right w:val="none" w:sz="0" w:space="0" w:color="auto"/>
      </w:divBdr>
    </w:div>
    <w:div w:id="18248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adtwph</cp:lastModifiedBy>
  <cp:revision>6</cp:revision>
  <cp:lastPrinted>2011-02-08T11:20:00Z</cp:lastPrinted>
  <dcterms:created xsi:type="dcterms:W3CDTF">2011-02-04T09:00:00Z</dcterms:created>
  <dcterms:modified xsi:type="dcterms:W3CDTF">2011-02-08T11:21:00Z</dcterms:modified>
</cp:coreProperties>
</file>